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1ECE1" w14:textId="100A1D2E" w:rsidR="003D3E56" w:rsidRDefault="003D3E56"/>
    <w:p w14:paraId="1CF974A1" w14:textId="29FC6091" w:rsidR="005315E4" w:rsidRDefault="005315E4" w:rsidP="00A35B91">
      <w:pPr>
        <w:ind w:firstLineChars="200" w:firstLine="420"/>
      </w:pPr>
      <w:bookmarkStart w:id="0" w:name="_GoBack"/>
      <w:r w:rsidRPr="005315E4">
        <w:t xml:space="preserve">This program (named </w:t>
      </w:r>
      <w:proofErr w:type="spellStart"/>
      <w:r w:rsidR="002220B3">
        <w:t>M</w:t>
      </w:r>
      <w:r w:rsidRPr="005315E4">
        <w:t>otif</w:t>
      </w:r>
      <w:r w:rsidR="002220B3">
        <w:t>P</w:t>
      </w:r>
      <w:r w:rsidRPr="005315E4">
        <w:t>redictor</w:t>
      </w:r>
      <w:proofErr w:type="spellEnd"/>
      <w:r w:rsidRPr="005315E4">
        <w:t>) is used to identify motifs (miRNA-TF-gene loops) from networks</w:t>
      </w:r>
      <w:r w:rsidR="00F23C3F">
        <w:t xml:space="preserve">. </w:t>
      </w:r>
    </w:p>
    <w:p w14:paraId="5A83FAF4" w14:textId="77777777" w:rsidR="00250ECF" w:rsidRDefault="001678EC" w:rsidP="00A35B91">
      <w:pPr>
        <w:ind w:firstLineChars="200" w:firstLine="420"/>
      </w:pPr>
      <w:r>
        <w:t xml:space="preserve">With miRNA-TF, miRNA-gene, TF-miRNA, and TF-gene </w:t>
      </w:r>
      <w:r w:rsidR="00D52533" w:rsidRPr="00D52533">
        <w:t>interactions</w:t>
      </w:r>
      <w:r>
        <w:t xml:space="preserve"> as input</w:t>
      </w:r>
      <w:r w:rsidR="00D52533" w:rsidRPr="00D52533">
        <w:t xml:space="preserve">, </w:t>
      </w:r>
      <w:proofErr w:type="spellStart"/>
      <w:r w:rsidR="008631E8">
        <w:t>M</w:t>
      </w:r>
      <w:r w:rsidR="008631E8" w:rsidRPr="005315E4">
        <w:t>otif</w:t>
      </w:r>
      <w:r w:rsidR="008631E8">
        <w:t>P</w:t>
      </w:r>
      <w:r w:rsidR="008631E8" w:rsidRPr="005315E4">
        <w:t>redictor</w:t>
      </w:r>
      <w:proofErr w:type="spellEnd"/>
      <w:r w:rsidR="008631E8" w:rsidRPr="00D52533">
        <w:t xml:space="preserve"> </w:t>
      </w:r>
      <w:r w:rsidR="00EE374C">
        <w:t xml:space="preserve">can </w:t>
      </w:r>
      <w:r w:rsidR="00D52533" w:rsidRPr="00D52533">
        <w:t>identif</w:t>
      </w:r>
      <w:r w:rsidR="00EE374C">
        <w:t>y</w:t>
      </w:r>
      <w:r w:rsidR="00D52533" w:rsidRPr="00D52533">
        <w:t xml:space="preserve"> three types of motifs. Among those three motifs, two were feed-forward loops (FFLs) (types I and type II), and the remaining one was feedback loop (FBL) (type III). </w:t>
      </w:r>
    </w:p>
    <w:p w14:paraId="5B5031B7" w14:textId="77777777" w:rsidR="00250ECF" w:rsidRDefault="00D52533" w:rsidP="00A35B91">
      <w:pPr>
        <w:ind w:firstLineChars="200" w:firstLine="420"/>
      </w:pPr>
      <w:r w:rsidRPr="00D52533">
        <w:t xml:space="preserve">In a type I motif, the TF regulates its targeted miRNA as well as targeted protein-coding gene (non-TF gene) at the transcriptional level, whereas the employed miRNA regulates the targeted protein-coding gene at the post-transcriptional level. </w:t>
      </w:r>
    </w:p>
    <w:p w14:paraId="67730BC5" w14:textId="77777777" w:rsidR="00250ECF" w:rsidRDefault="00D52533" w:rsidP="00A35B91">
      <w:pPr>
        <w:ind w:firstLineChars="200" w:firstLine="420"/>
      </w:pPr>
      <w:r w:rsidRPr="00D52533">
        <w:t xml:space="preserve">In a type II motif, the TF regulates its targeted protein-coding gene at the transcriptional level, while the miRNA regulates its targeted protein-coding gene and the TF at the post-transcriptional level. </w:t>
      </w:r>
    </w:p>
    <w:p w14:paraId="657E6F3D" w14:textId="52D84A7B" w:rsidR="005315E4" w:rsidRDefault="00D52533" w:rsidP="00A35B91">
      <w:pPr>
        <w:ind w:firstLineChars="200" w:firstLine="420"/>
      </w:pPr>
      <w:r w:rsidRPr="00D52533">
        <w:t>Finally, in a type III motif, both the TF and miRNA regulate their consensus targeted protein-coding gene, whereas the miRNA and TF mutually regulate each other.</w:t>
      </w:r>
    </w:p>
    <w:p w14:paraId="4EAE401A" w14:textId="0D7AB18B" w:rsidR="00CB73CA" w:rsidRPr="005315E4" w:rsidRDefault="00180853" w:rsidP="00A35B91">
      <w:pPr>
        <w:ind w:firstLineChars="200" w:firstLine="420"/>
        <w:rPr>
          <w:rFonts w:hint="eastAsia"/>
        </w:rPr>
      </w:pPr>
      <w:r>
        <w:t xml:space="preserve">Please see Readme.txt for more information on how to use </w:t>
      </w:r>
      <w:proofErr w:type="spellStart"/>
      <w:r>
        <w:t>M</w:t>
      </w:r>
      <w:r w:rsidRPr="005315E4">
        <w:t>otif</w:t>
      </w:r>
      <w:r>
        <w:t>P</w:t>
      </w:r>
      <w:r w:rsidRPr="005315E4">
        <w:t>redictor</w:t>
      </w:r>
      <w:proofErr w:type="spellEnd"/>
      <w:r>
        <w:t>.</w:t>
      </w:r>
      <w:bookmarkEnd w:id="0"/>
    </w:p>
    <w:sectPr w:rsidR="00CB73CA" w:rsidRPr="005315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E2C"/>
    <w:rsid w:val="001678EC"/>
    <w:rsid w:val="00180853"/>
    <w:rsid w:val="002220B3"/>
    <w:rsid w:val="00250ECF"/>
    <w:rsid w:val="003D3E56"/>
    <w:rsid w:val="005315E4"/>
    <w:rsid w:val="006A57B6"/>
    <w:rsid w:val="008631E8"/>
    <w:rsid w:val="0094207C"/>
    <w:rsid w:val="00A35B91"/>
    <w:rsid w:val="00BD5DE6"/>
    <w:rsid w:val="00CB73CA"/>
    <w:rsid w:val="00D52533"/>
    <w:rsid w:val="00ED3064"/>
    <w:rsid w:val="00EE374C"/>
    <w:rsid w:val="00F23C3F"/>
    <w:rsid w:val="00F8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DBA84"/>
  <w15:chartTrackingRefBased/>
  <w15:docId w15:val="{69403CB3-E016-4126-B4B2-7CCD005AD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54</cp:revision>
  <dcterms:created xsi:type="dcterms:W3CDTF">2019-05-17T02:05:00Z</dcterms:created>
  <dcterms:modified xsi:type="dcterms:W3CDTF">2019-05-17T02:15:00Z</dcterms:modified>
</cp:coreProperties>
</file>